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C39" w:rsidRDefault="00C53C39" w:rsidP="00C53C39">
      <w:pPr>
        <w:rPr>
          <w:b/>
          <w:sz w:val="24"/>
          <w:szCs w:val="24"/>
        </w:rPr>
      </w:pPr>
      <w:r>
        <w:rPr>
          <w:sz w:val="24"/>
          <w:szCs w:val="24"/>
        </w:rPr>
        <w:t>РЕПУБЛИКА СРБИЈА</w:t>
      </w:r>
    </w:p>
    <w:p w:rsidR="00C53C39" w:rsidRDefault="00C53C39" w:rsidP="00C53C39">
      <w:pPr>
        <w:rPr>
          <w:sz w:val="24"/>
          <w:szCs w:val="24"/>
          <w:lang w:val="sr-Cyrl-RS"/>
        </w:rPr>
      </w:pPr>
      <w:r>
        <w:rPr>
          <w:sz w:val="24"/>
          <w:szCs w:val="24"/>
        </w:rPr>
        <w:t xml:space="preserve">НАРОДНА СКУПШТИНА </w:t>
      </w:r>
    </w:p>
    <w:p w:rsidR="00C53C39" w:rsidRDefault="00C53C39" w:rsidP="00C53C39">
      <w:pPr>
        <w:rPr>
          <w:sz w:val="24"/>
          <w:szCs w:val="24"/>
          <w:lang w:val="sr-Cyrl-RS"/>
        </w:rPr>
      </w:pPr>
      <w:r>
        <w:rPr>
          <w:sz w:val="24"/>
          <w:szCs w:val="24"/>
          <w:lang w:val="sr-Cyrl-RS"/>
        </w:rPr>
        <w:t>Одбор за привреду, регионални развој,</w:t>
      </w:r>
    </w:p>
    <w:p w:rsidR="00C53C39" w:rsidRDefault="00C53C39" w:rsidP="00C53C39">
      <w:pPr>
        <w:rPr>
          <w:sz w:val="24"/>
          <w:szCs w:val="24"/>
          <w:lang w:val="sr-Cyrl-RS"/>
        </w:rPr>
      </w:pPr>
      <w:r>
        <w:rPr>
          <w:sz w:val="24"/>
          <w:szCs w:val="24"/>
          <w:lang w:val="sr-Cyrl-RS"/>
        </w:rPr>
        <w:t>трговину, туризам и енергетику</w:t>
      </w:r>
    </w:p>
    <w:p w:rsidR="00C53C39" w:rsidRDefault="00C53C39" w:rsidP="00C53C39">
      <w:pPr>
        <w:rPr>
          <w:sz w:val="24"/>
          <w:szCs w:val="24"/>
          <w:lang w:val="sr-Cyrl-RS"/>
        </w:rPr>
      </w:pPr>
      <w:r>
        <w:rPr>
          <w:sz w:val="24"/>
          <w:szCs w:val="24"/>
          <w:lang w:val="sr-Cyrl-RS"/>
        </w:rPr>
        <w:t>10</w:t>
      </w:r>
      <w:r>
        <w:rPr>
          <w:sz w:val="24"/>
          <w:szCs w:val="24"/>
        </w:rPr>
        <w:t xml:space="preserve"> Број</w:t>
      </w:r>
      <w:r>
        <w:rPr>
          <w:sz w:val="24"/>
          <w:szCs w:val="24"/>
          <w:lang w:val="sr-Cyrl-RS"/>
        </w:rPr>
        <w:t xml:space="preserve"> 06-2/59-14</w:t>
      </w:r>
    </w:p>
    <w:p w:rsidR="00C53C39" w:rsidRDefault="0032349A" w:rsidP="00C53C39">
      <w:pPr>
        <w:rPr>
          <w:sz w:val="24"/>
          <w:szCs w:val="24"/>
        </w:rPr>
      </w:pPr>
      <w:r>
        <w:rPr>
          <w:sz w:val="24"/>
          <w:szCs w:val="24"/>
          <w:lang w:val="sr-Latn-RS"/>
        </w:rPr>
        <w:t>9</w:t>
      </w:r>
      <w:r w:rsidR="00C53C39">
        <w:rPr>
          <w:sz w:val="24"/>
          <w:szCs w:val="24"/>
          <w:lang w:val="sr-Cyrl-RS"/>
        </w:rPr>
        <w:t xml:space="preserve">. </w:t>
      </w:r>
      <w:r>
        <w:rPr>
          <w:sz w:val="24"/>
          <w:szCs w:val="24"/>
          <w:lang w:val="sr-Cyrl-RS"/>
        </w:rPr>
        <w:t>јун</w:t>
      </w:r>
      <w:r w:rsidR="00C53C39">
        <w:rPr>
          <w:sz w:val="24"/>
          <w:szCs w:val="24"/>
          <w:lang w:val="sr-Cyrl-RS"/>
        </w:rPr>
        <w:t xml:space="preserve"> 2014</w:t>
      </w:r>
      <w:r w:rsidR="00C53C39">
        <w:rPr>
          <w:sz w:val="24"/>
          <w:szCs w:val="24"/>
        </w:rPr>
        <w:t>. године</w:t>
      </w:r>
    </w:p>
    <w:p w:rsidR="00C53C39" w:rsidRDefault="00C53C39" w:rsidP="00C53C39">
      <w:pPr>
        <w:rPr>
          <w:sz w:val="24"/>
          <w:szCs w:val="24"/>
          <w:lang w:val="sr-Cyrl-RS"/>
        </w:rPr>
      </w:pPr>
      <w:r>
        <w:rPr>
          <w:sz w:val="24"/>
          <w:szCs w:val="24"/>
        </w:rPr>
        <w:t>Б</w:t>
      </w:r>
      <w:r>
        <w:rPr>
          <w:sz w:val="24"/>
          <w:szCs w:val="24"/>
          <w:lang w:val="sr-Cyrl-RS"/>
        </w:rPr>
        <w:t xml:space="preserve"> </w:t>
      </w:r>
      <w:r>
        <w:rPr>
          <w:sz w:val="24"/>
          <w:szCs w:val="24"/>
        </w:rPr>
        <w:t>е</w:t>
      </w:r>
      <w:r>
        <w:rPr>
          <w:sz w:val="24"/>
          <w:szCs w:val="24"/>
          <w:lang w:val="sr-Cyrl-RS"/>
        </w:rPr>
        <w:t xml:space="preserve"> </w:t>
      </w:r>
      <w:r>
        <w:rPr>
          <w:sz w:val="24"/>
          <w:szCs w:val="24"/>
        </w:rPr>
        <w:t>о</w:t>
      </w:r>
      <w:r>
        <w:rPr>
          <w:sz w:val="24"/>
          <w:szCs w:val="24"/>
          <w:lang w:val="sr-Cyrl-RS"/>
        </w:rPr>
        <w:t xml:space="preserve"> </w:t>
      </w:r>
      <w:r>
        <w:rPr>
          <w:sz w:val="24"/>
          <w:szCs w:val="24"/>
        </w:rPr>
        <w:t>г</w:t>
      </w:r>
      <w:r>
        <w:rPr>
          <w:sz w:val="24"/>
          <w:szCs w:val="24"/>
          <w:lang w:val="sr-Cyrl-RS"/>
        </w:rPr>
        <w:t xml:space="preserve"> </w:t>
      </w:r>
      <w:r>
        <w:rPr>
          <w:sz w:val="24"/>
          <w:szCs w:val="24"/>
        </w:rPr>
        <w:t>р</w:t>
      </w:r>
      <w:r>
        <w:rPr>
          <w:sz w:val="24"/>
          <w:szCs w:val="24"/>
          <w:lang w:val="sr-Cyrl-RS"/>
        </w:rPr>
        <w:t xml:space="preserve"> </w:t>
      </w:r>
      <w:r>
        <w:rPr>
          <w:sz w:val="24"/>
          <w:szCs w:val="24"/>
        </w:rPr>
        <w:t>а</w:t>
      </w:r>
      <w:r>
        <w:rPr>
          <w:sz w:val="24"/>
          <w:szCs w:val="24"/>
          <w:lang w:val="sr-Cyrl-RS"/>
        </w:rPr>
        <w:t xml:space="preserve"> </w:t>
      </w:r>
      <w:r>
        <w:rPr>
          <w:sz w:val="24"/>
          <w:szCs w:val="24"/>
        </w:rPr>
        <w:t>д</w:t>
      </w:r>
    </w:p>
    <w:p w:rsidR="00C53C39" w:rsidRDefault="00C53C39" w:rsidP="00C53C39">
      <w:pPr>
        <w:rPr>
          <w:sz w:val="24"/>
          <w:szCs w:val="24"/>
          <w:lang w:val="sr-Cyrl-RS"/>
        </w:rPr>
      </w:pPr>
    </w:p>
    <w:p w:rsidR="00C53C39" w:rsidRDefault="00C53C39" w:rsidP="00C53C39">
      <w:pPr>
        <w:rPr>
          <w:sz w:val="24"/>
          <w:szCs w:val="24"/>
          <w:lang w:val="sr-Cyrl-RS"/>
        </w:rPr>
      </w:pPr>
    </w:p>
    <w:p w:rsidR="00C53C39" w:rsidRDefault="00C53C39" w:rsidP="00C53C39">
      <w:pPr>
        <w:rPr>
          <w:sz w:val="24"/>
          <w:szCs w:val="24"/>
          <w:lang w:val="sr-Cyrl-RS"/>
        </w:rPr>
      </w:pPr>
    </w:p>
    <w:p w:rsidR="00C53C39" w:rsidRDefault="00C53C39" w:rsidP="00C53C39">
      <w:pPr>
        <w:jc w:val="center"/>
        <w:rPr>
          <w:sz w:val="24"/>
          <w:szCs w:val="24"/>
          <w:lang w:val="sr-Cyrl-RS"/>
        </w:rPr>
      </w:pPr>
      <w:r>
        <w:rPr>
          <w:sz w:val="24"/>
          <w:szCs w:val="24"/>
          <w:lang w:val="sr-Cyrl-RS"/>
        </w:rPr>
        <w:t>ЗАПИСНИК</w:t>
      </w:r>
    </w:p>
    <w:p w:rsidR="00C53C39" w:rsidRDefault="00C53C39" w:rsidP="00C53C39">
      <w:pPr>
        <w:jc w:val="center"/>
        <w:rPr>
          <w:sz w:val="24"/>
          <w:szCs w:val="24"/>
          <w:lang w:val="sr-Cyrl-RS"/>
        </w:rPr>
      </w:pPr>
      <w:r>
        <w:rPr>
          <w:sz w:val="24"/>
          <w:szCs w:val="24"/>
          <w:lang w:val="sr-Cyrl-RS"/>
        </w:rPr>
        <w:t>ТРЕЋЕ СЕДНИЦЕ ОДБОРА ЗА ПРИВРЕДУ, РЕГИОНАЛНИ РАЗВОЈ, ТРГОВИНУ, ТУРИЗАМ И ЕНЕРГЕТИКУ, ОДРЖАНЕ 12. МАЈА 2014. ГОДИНЕ</w:t>
      </w:r>
    </w:p>
    <w:p w:rsidR="00C53C39" w:rsidRDefault="00C53C39" w:rsidP="00C53C39">
      <w:pPr>
        <w:rPr>
          <w:sz w:val="24"/>
          <w:szCs w:val="24"/>
          <w:lang w:val="sr-Cyrl-RS"/>
        </w:rPr>
      </w:pPr>
    </w:p>
    <w:p w:rsidR="00C53C39" w:rsidRDefault="00C53C39" w:rsidP="00C53C39">
      <w:pPr>
        <w:rPr>
          <w:sz w:val="24"/>
          <w:szCs w:val="24"/>
          <w:lang w:val="sr-Cyrl-RS"/>
        </w:rPr>
      </w:pPr>
    </w:p>
    <w:p w:rsidR="00C53C39" w:rsidRDefault="00C53C39" w:rsidP="00C53C39">
      <w:pPr>
        <w:rPr>
          <w:sz w:val="24"/>
          <w:szCs w:val="24"/>
          <w:lang w:val="sr-Cyrl-RS"/>
        </w:rPr>
      </w:pPr>
      <w:r>
        <w:rPr>
          <w:sz w:val="24"/>
          <w:szCs w:val="24"/>
          <w:lang w:val="sr-Cyrl-RS"/>
        </w:rPr>
        <w:tab/>
      </w:r>
    </w:p>
    <w:p w:rsidR="00C53C39" w:rsidRDefault="00C53C39" w:rsidP="00C53C39">
      <w:pPr>
        <w:rPr>
          <w:sz w:val="24"/>
          <w:szCs w:val="24"/>
          <w:lang w:val="sr-Cyrl-RS"/>
        </w:rPr>
      </w:pPr>
      <w:r>
        <w:rPr>
          <w:sz w:val="24"/>
          <w:szCs w:val="24"/>
          <w:lang w:val="sr-Cyrl-RS"/>
        </w:rPr>
        <w:tab/>
        <w:t>Седница је почела у 9,05 часова.</w:t>
      </w:r>
    </w:p>
    <w:p w:rsidR="00C53C39" w:rsidRDefault="00C53C39" w:rsidP="00C53C39">
      <w:pPr>
        <w:rPr>
          <w:sz w:val="24"/>
          <w:szCs w:val="24"/>
          <w:lang w:val="sr-Cyrl-RS"/>
        </w:rPr>
      </w:pPr>
      <w:r>
        <w:rPr>
          <w:sz w:val="24"/>
          <w:szCs w:val="24"/>
          <w:lang w:val="sr-Cyrl-RS"/>
        </w:rPr>
        <w:tab/>
        <w:t>Седницом је председавала Александра Томић, председник Одбора.</w:t>
      </w:r>
    </w:p>
    <w:p w:rsidR="00C53C39" w:rsidRDefault="00C53C39" w:rsidP="00C53C39">
      <w:pPr>
        <w:rPr>
          <w:sz w:val="24"/>
          <w:szCs w:val="24"/>
          <w:lang w:val="sr-Cyrl-RS"/>
        </w:rPr>
      </w:pPr>
      <w:r>
        <w:rPr>
          <w:sz w:val="24"/>
          <w:szCs w:val="24"/>
          <w:lang w:val="sr-Cyrl-RS"/>
        </w:rPr>
        <w:tab/>
        <w:t>Поред председника, седници су присуствовали чланови Одбора: Зоран Пралица, Драгољуб Зиндовић, Драгомир Карић, Владан Милошевић, Радмило Костић, Јелена Мијатовић, Александар Јовичић, Оливера Пауљескић, Петар Шкундрић, Владимир Маринковић и Ђорђе Стојшић.</w:t>
      </w:r>
    </w:p>
    <w:p w:rsidR="00C53C39" w:rsidRDefault="00C53C39" w:rsidP="00C53C39">
      <w:pPr>
        <w:rPr>
          <w:sz w:val="24"/>
          <w:szCs w:val="24"/>
          <w:lang w:val="sr-Cyrl-RS"/>
        </w:rPr>
      </w:pPr>
      <w:r>
        <w:rPr>
          <w:sz w:val="24"/>
          <w:szCs w:val="24"/>
          <w:lang w:val="sr-Cyrl-RS"/>
        </w:rPr>
        <w:tab/>
        <w:t>Седници су присуствовали заменици чланова Одбора: Нинослав Гирић (заменик члана Одбора Владана Милошевића), Горан Ћирић (заменик члана Одбора Драгана Шутановца) и Драган Јовановић (заменик члана Одбора Младена Грујића).</w:t>
      </w:r>
    </w:p>
    <w:p w:rsidR="00C53C39" w:rsidRDefault="00C53C39" w:rsidP="00C53C39">
      <w:pPr>
        <w:rPr>
          <w:sz w:val="24"/>
          <w:szCs w:val="24"/>
          <w:lang w:val="sr-Cyrl-RS"/>
        </w:rPr>
      </w:pPr>
      <w:r>
        <w:rPr>
          <w:sz w:val="24"/>
          <w:szCs w:val="24"/>
          <w:lang w:val="sr-Cyrl-RS"/>
        </w:rPr>
        <w:tab/>
        <w:t xml:space="preserve">Седници нису присуствовали чланови Одбора: Новица Тончев, Драган Шутановац, Иван Карић, Младен Грујић и Енис Имамовић. </w:t>
      </w:r>
    </w:p>
    <w:p w:rsidR="00C53C39" w:rsidRDefault="00C53C39" w:rsidP="00C53C39">
      <w:pPr>
        <w:rPr>
          <w:sz w:val="24"/>
          <w:szCs w:val="24"/>
          <w:lang w:val="sr-Cyrl-RS"/>
        </w:rPr>
      </w:pPr>
      <w:r>
        <w:rPr>
          <w:sz w:val="24"/>
          <w:szCs w:val="24"/>
          <w:lang w:val="sr-Cyrl-RS"/>
        </w:rPr>
        <w:tab/>
        <w:t xml:space="preserve">Седници су присуствовали народни посланици Владимир Павићевић и Дубравка Филиповски, подносиоци амандмана, који нису чланови Одбора. </w:t>
      </w:r>
    </w:p>
    <w:p w:rsidR="00C53C39" w:rsidRDefault="00C53C39" w:rsidP="00C53C39">
      <w:pPr>
        <w:rPr>
          <w:sz w:val="24"/>
          <w:szCs w:val="24"/>
          <w:lang w:val="sr-Cyrl-RS"/>
        </w:rPr>
      </w:pPr>
      <w:r>
        <w:rPr>
          <w:sz w:val="24"/>
          <w:szCs w:val="24"/>
          <w:lang w:val="sr-Cyrl-RS"/>
        </w:rPr>
        <w:tab/>
        <w:t>Седници су, на позив председника, присуствовали Драган Стевановић, државни с</w:t>
      </w:r>
      <w:r w:rsidR="008C5F5C">
        <w:rPr>
          <w:sz w:val="24"/>
          <w:szCs w:val="24"/>
          <w:lang w:val="sr-Cyrl-RS"/>
        </w:rPr>
        <w:t>екретар у Министарству привреде</w:t>
      </w:r>
      <w:bookmarkStart w:id="0" w:name="_GoBack"/>
      <w:bookmarkEnd w:id="0"/>
      <w:r>
        <w:rPr>
          <w:sz w:val="24"/>
          <w:szCs w:val="24"/>
          <w:lang w:val="sr-Cyrl-RS"/>
        </w:rPr>
        <w:t xml:space="preserve"> и Мишела Николић, помоћник министра привреде. </w:t>
      </w:r>
    </w:p>
    <w:p w:rsidR="00C53C39" w:rsidRDefault="00C53C39" w:rsidP="00C53C39">
      <w:pPr>
        <w:rPr>
          <w:sz w:val="24"/>
          <w:szCs w:val="24"/>
          <w:lang w:val="sr-Cyrl-RS"/>
        </w:rPr>
      </w:pPr>
    </w:p>
    <w:p w:rsidR="00C53C39" w:rsidRDefault="00C53C39" w:rsidP="00C53C39">
      <w:pPr>
        <w:rPr>
          <w:sz w:val="24"/>
          <w:szCs w:val="24"/>
          <w:lang w:val="sr-Cyrl-RS"/>
        </w:rPr>
      </w:pPr>
      <w:r>
        <w:rPr>
          <w:sz w:val="24"/>
          <w:szCs w:val="24"/>
          <w:lang w:val="sr-Cyrl-RS"/>
        </w:rPr>
        <w:tab/>
        <w:t>На предлог председника, Одбор је једногласно утврдио следећи</w:t>
      </w:r>
    </w:p>
    <w:p w:rsidR="00C53C39" w:rsidRDefault="00C53C39" w:rsidP="00C53C39">
      <w:pPr>
        <w:rPr>
          <w:sz w:val="24"/>
          <w:szCs w:val="24"/>
          <w:lang w:val="sr-Cyrl-RS"/>
        </w:rPr>
      </w:pPr>
    </w:p>
    <w:p w:rsidR="00C53C39" w:rsidRDefault="00C53C39" w:rsidP="00C53C39">
      <w:pPr>
        <w:jc w:val="center"/>
        <w:rPr>
          <w:sz w:val="24"/>
          <w:szCs w:val="24"/>
          <w:lang w:val="sr-Cyrl-RS"/>
        </w:rPr>
      </w:pPr>
      <w:r>
        <w:rPr>
          <w:sz w:val="24"/>
          <w:szCs w:val="24"/>
          <w:lang w:val="sr-Cyrl-RS"/>
        </w:rPr>
        <w:t>Д н е в н и   р е д</w:t>
      </w:r>
    </w:p>
    <w:p w:rsidR="00C53C39" w:rsidRDefault="00C53C39" w:rsidP="00C53C39">
      <w:pPr>
        <w:rPr>
          <w:sz w:val="24"/>
          <w:szCs w:val="24"/>
          <w:lang w:val="sr-Cyrl-RS"/>
        </w:rPr>
      </w:pPr>
    </w:p>
    <w:p w:rsidR="00C53C39" w:rsidRDefault="00C53C39" w:rsidP="00C53C39">
      <w:pPr>
        <w:rPr>
          <w:sz w:val="24"/>
          <w:szCs w:val="24"/>
          <w:lang w:val="sr-Cyrl-RS"/>
        </w:rPr>
      </w:pPr>
      <w:r>
        <w:rPr>
          <w:sz w:val="24"/>
          <w:szCs w:val="24"/>
          <w:lang w:val="sr-Cyrl-RS"/>
        </w:rPr>
        <w:tab/>
        <w:t xml:space="preserve"> 1.  Разматрање Предлога закона о измени Закона о приватизацији  у појединостима, који је поднела Влада (број 02-1307/14 од 6. маја 2014. године);</w:t>
      </w:r>
    </w:p>
    <w:p w:rsidR="00C53C39" w:rsidRDefault="00C53C39" w:rsidP="00C53C39">
      <w:pPr>
        <w:rPr>
          <w:sz w:val="24"/>
          <w:szCs w:val="24"/>
          <w:lang w:val="sr-Cyrl-RS"/>
        </w:rPr>
      </w:pPr>
      <w:r>
        <w:rPr>
          <w:sz w:val="24"/>
          <w:szCs w:val="24"/>
          <w:lang w:val="sr-Cyrl-RS"/>
        </w:rPr>
        <w:tab/>
        <w:t xml:space="preserve">  </w:t>
      </w:r>
    </w:p>
    <w:p w:rsidR="00C53C39" w:rsidRDefault="00C53C39" w:rsidP="00C53C39">
      <w:pPr>
        <w:rPr>
          <w:sz w:val="24"/>
          <w:szCs w:val="24"/>
          <w:lang w:val="sr-Cyrl-RS"/>
        </w:rPr>
      </w:pPr>
      <w:r>
        <w:rPr>
          <w:sz w:val="24"/>
          <w:szCs w:val="24"/>
          <w:lang w:val="sr-Cyrl-RS"/>
        </w:rPr>
        <w:tab/>
        <w:t xml:space="preserve">2. Разно. </w:t>
      </w:r>
    </w:p>
    <w:p w:rsidR="00C53C39" w:rsidRDefault="00C53C39" w:rsidP="00C53C39">
      <w:pPr>
        <w:rPr>
          <w:sz w:val="24"/>
          <w:szCs w:val="24"/>
          <w:lang w:val="sr-Cyrl-RS"/>
        </w:rPr>
      </w:pPr>
    </w:p>
    <w:p w:rsidR="00C53C39" w:rsidRDefault="00C53C39" w:rsidP="00C53C39">
      <w:pPr>
        <w:rPr>
          <w:sz w:val="24"/>
          <w:szCs w:val="24"/>
          <w:lang w:val="sr-Cyrl-RS"/>
        </w:rPr>
      </w:pPr>
      <w:r>
        <w:rPr>
          <w:sz w:val="24"/>
          <w:szCs w:val="24"/>
          <w:lang w:val="sr-Cyrl-RS"/>
        </w:rPr>
        <w:tab/>
        <w:t xml:space="preserve">Прва тачка дневног реда – </w:t>
      </w:r>
      <w:r>
        <w:rPr>
          <w:b/>
          <w:sz w:val="24"/>
          <w:szCs w:val="24"/>
          <w:lang w:val="sr-Cyrl-RS"/>
        </w:rPr>
        <w:t>Разматрање Предлога закона о измени Закона о приватизацији у појединостима</w:t>
      </w:r>
    </w:p>
    <w:p w:rsidR="00C53C39" w:rsidRDefault="00C53C39" w:rsidP="00C53C39">
      <w:pPr>
        <w:rPr>
          <w:sz w:val="24"/>
          <w:szCs w:val="24"/>
          <w:lang w:val="sr-Cyrl-RS"/>
        </w:rPr>
      </w:pPr>
    </w:p>
    <w:p w:rsidR="00C53C39" w:rsidRDefault="00C53C39" w:rsidP="00C53C39">
      <w:pPr>
        <w:rPr>
          <w:sz w:val="24"/>
          <w:szCs w:val="24"/>
          <w:lang w:val="sr-Cyrl-RS"/>
        </w:rPr>
      </w:pPr>
      <w:r>
        <w:rPr>
          <w:sz w:val="24"/>
          <w:szCs w:val="24"/>
          <w:lang w:val="sr-Cyrl-RS"/>
        </w:rPr>
        <w:tab/>
        <w:t xml:space="preserve">Одбор је размотрио Предлог закона о измени Закона о приватизацији у појединостима и поднео Извештај Народној скупштини. </w:t>
      </w:r>
    </w:p>
    <w:p w:rsidR="00C53C39" w:rsidRDefault="00C53C39" w:rsidP="00C53C39">
      <w:pPr>
        <w:rPr>
          <w:sz w:val="24"/>
          <w:szCs w:val="24"/>
          <w:lang w:val="sr-Cyrl-RS"/>
        </w:rPr>
      </w:pPr>
    </w:p>
    <w:p w:rsidR="00C53C39" w:rsidRDefault="00C53C39" w:rsidP="00C53C39">
      <w:pPr>
        <w:rPr>
          <w:sz w:val="24"/>
          <w:szCs w:val="24"/>
          <w:lang w:val="sr-Cyrl-RS"/>
        </w:rPr>
      </w:pPr>
      <w:r>
        <w:rPr>
          <w:sz w:val="24"/>
          <w:szCs w:val="24"/>
          <w:lang w:val="sr-Cyrl-RS"/>
        </w:rPr>
        <w:lastRenderedPageBreak/>
        <w:tab/>
        <w:t>Одбор је обавио претрес у појединостима о члановима на које су поднети амандмани и о амандманима којима је предложено уношење нових одредаба. У претресу, поводом амандмана на члан 1. Предлога закона, који су заједно поднели народни посланици Зоран Живковић и Владимир Павићевић, подносилац амандмана је образложио да је амандман поднет ради усклађивања са Уставом Републике Србије. Изнето је мишљење да би прихватање овог амандмана довело до блокаде рачуна 162 предузећа у којима ради око 50.000 радника. Потребно је донети нови Закон о приватизацији и спровести реформе на одговоран начин. Народни посланик Драган Јовановић, који је поднео амандмане на чл. 1. и 2. Предлога закона образложио је предлог да се сва потраживања замрзну на дан 31. мај 2014. године. Изнео је да ће у наредном периоду постојећа дуговања расти на основу камата, што ће обесхрабрити купце који су у овом тренутку, са тренутним стањем дуговања, заинтересовани за куповину предузећа кроз јавно-приватно партнерство и који су доставили Министарству привреде писма о намерама. Предложио је да се у Министарству привреде образује координационо тело које би у сарадњи са локалним самоуправама без одлагања решавало питања у вези са приватизацијом предузећа у реструктурирању. Драган Стевановић, државни секретар у Министарству привреде, је изнео да ће сви предлози бити сагледани приликом израде нових закона о приватизацији и стечају. Закони треба да буду усвојени до средине јула месеца. Министарство привреде ће образовати сектор за јавна предузећа и предузећа у реструктурирању у коме ће радити стручни људи. Истакнута је подршка употпуњавању организационе шеме Министарства привреде како би сви заинтересовани инвеститори могли да добију релевантне информације о сваком предузећу у реструктурирању на једном месту. Сет законских решења на којима се ради омогућиће завршетак процеса приватизације. Изнета је и дилема да ли ће пет месеци бити довољно за решавање нагомиланих проблема, посебно имајући у виду да је компанијама које су заинтересоване за куповину предузећа потребан дужи временски период да сагледају квалитет производа, технологије и радне снаге. Народни посланик Дубравка Филиповски, подносилац амандмана на члан 2. Предлога закона, образложила је да је амандман поднела заједно са народним послаником Златом Ђерић ради прецизирања одредбе члана 2. Предлога закона у погледу права поверилаца који не успеју да поднесу пријаве потраживања у року од 30 дана.</w:t>
      </w:r>
    </w:p>
    <w:p w:rsidR="00C53C39" w:rsidRDefault="00C53C39" w:rsidP="00C53C39">
      <w:pPr>
        <w:rPr>
          <w:sz w:val="24"/>
          <w:szCs w:val="24"/>
          <w:lang w:val="sr-Cyrl-RS"/>
        </w:rPr>
      </w:pPr>
      <w:r>
        <w:rPr>
          <w:sz w:val="24"/>
          <w:szCs w:val="24"/>
          <w:lang w:val="sr-Cyrl-RS"/>
        </w:rPr>
        <w:t xml:space="preserve"> </w:t>
      </w:r>
    </w:p>
    <w:p w:rsidR="00C53C39" w:rsidRDefault="00C53C39" w:rsidP="00C53C39">
      <w:pPr>
        <w:rPr>
          <w:sz w:val="24"/>
          <w:szCs w:val="24"/>
          <w:lang w:val="sr-Cyrl-RS"/>
        </w:rPr>
      </w:pPr>
      <w:r>
        <w:rPr>
          <w:sz w:val="24"/>
          <w:szCs w:val="24"/>
          <w:lang w:val="sr-Cyrl-RS"/>
        </w:rPr>
        <w:tab/>
        <w:t xml:space="preserve">У дискусији су учествовали Александра Томић, Александар Јовичић, Драган Јовановић, Драгомир Карић, Владимир Маринковић, Петар Шкундрић, Владимир Павићевић, Дубравка Филиповски и Драган Стевановић. </w:t>
      </w:r>
    </w:p>
    <w:p w:rsidR="00C53C39" w:rsidRDefault="00C53C39" w:rsidP="00C53C39">
      <w:pPr>
        <w:rPr>
          <w:sz w:val="24"/>
          <w:szCs w:val="24"/>
          <w:lang w:val="sr-Cyrl-RS"/>
        </w:rPr>
      </w:pPr>
    </w:p>
    <w:p w:rsidR="00C53C39" w:rsidRDefault="00C53C39" w:rsidP="00C53C39">
      <w:pPr>
        <w:rPr>
          <w:sz w:val="24"/>
          <w:szCs w:val="24"/>
          <w:lang w:val="sr-Cyrl-RS"/>
        </w:rPr>
      </w:pPr>
      <w:r>
        <w:rPr>
          <w:sz w:val="24"/>
          <w:szCs w:val="24"/>
          <w:lang w:val="sr-Cyrl-RS"/>
        </w:rPr>
        <w:tab/>
        <w:t xml:space="preserve">Одбор је, у складу са чланом 164. став 2. Пословника Народне скупштине, размотрио амандмане поднете на Предлог закона о измени Закона о приватизацији. </w:t>
      </w:r>
    </w:p>
    <w:p w:rsidR="00C53C39" w:rsidRDefault="00C53C39" w:rsidP="00C53C39">
      <w:pPr>
        <w:rPr>
          <w:sz w:val="24"/>
          <w:szCs w:val="24"/>
          <w:lang w:val="sr-Cyrl-RS"/>
        </w:rPr>
      </w:pPr>
      <w:r>
        <w:rPr>
          <w:sz w:val="24"/>
          <w:szCs w:val="24"/>
          <w:lang w:val="sr-Cyrl-RS"/>
        </w:rPr>
        <w:tab/>
        <w:t>Одбор је одлучио да предложи Народној скупштини да прихвати амандман на члан 2, који су са исправком заједно поднели народни посланици Зоран Бабић и Александар Мартиновић.</w:t>
      </w:r>
    </w:p>
    <w:p w:rsidR="00C53C39" w:rsidRDefault="00C53C39" w:rsidP="00C53C39">
      <w:pPr>
        <w:rPr>
          <w:sz w:val="24"/>
          <w:szCs w:val="24"/>
          <w:lang w:val="sr-Cyrl-RS"/>
        </w:rPr>
      </w:pPr>
      <w:r>
        <w:rPr>
          <w:sz w:val="24"/>
          <w:szCs w:val="24"/>
          <w:lang w:val="sr-Cyrl-RS"/>
        </w:rPr>
        <w:tab/>
        <w:t>Одбор је одлучио да предложи Народној скупштини да одбије следеће амандмане:</w:t>
      </w:r>
    </w:p>
    <w:p w:rsidR="00C53C39" w:rsidRDefault="00C53C39" w:rsidP="00C53C39">
      <w:pPr>
        <w:rPr>
          <w:sz w:val="24"/>
          <w:szCs w:val="24"/>
          <w:lang w:val="sr-Cyrl-RS"/>
        </w:rPr>
      </w:pPr>
      <w:r>
        <w:rPr>
          <w:sz w:val="24"/>
          <w:szCs w:val="24"/>
          <w:lang w:val="sr-Cyrl-RS"/>
        </w:rPr>
        <w:tab/>
        <w:t>- на члан 1, који су заједно поднели народни посланици Зоран Живковић и Владимир Павићевић;</w:t>
      </w:r>
    </w:p>
    <w:p w:rsidR="00C53C39" w:rsidRDefault="00C53C39" w:rsidP="00C53C39">
      <w:pPr>
        <w:rPr>
          <w:sz w:val="24"/>
          <w:szCs w:val="24"/>
          <w:lang w:val="sr-Cyrl-RS"/>
        </w:rPr>
      </w:pPr>
      <w:r>
        <w:rPr>
          <w:sz w:val="24"/>
          <w:szCs w:val="24"/>
          <w:lang w:val="sr-Cyrl-RS"/>
        </w:rPr>
        <w:tab/>
        <w:t>- на члан 1, који је поднела народни посланик Олгица Батић;</w:t>
      </w:r>
    </w:p>
    <w:p w:rsidR="00C53C39" w:rsidRDefault="00C53C39" w:rsidP="00C53C39">
      <w:pPr>
        <w:rPr>
          <w:sz w:val="24"/>
          <w:szCs w:val="24"/>
          <w:lang w:val="sr-Cyrl-RS"/>
        </w:rPr>
      </w:pPr>
      <w:r>
        <w:rPr>
          <w:sz w:val="24"/>
          <w:szCs w:val="24"/>
          <w:lang w:val="sr-Cyrl-RS"/>
        </w:rPr>
        <w:lastRenderedPageBreak/>
        <w:tab/>
        <w:t>- на члан 1, који је поднео народни посланик Драган Јовановић;</w:t>
      </w:r>
    </w:p>
    <w:p w:rsidR="00C53C39" w:rsidRDefault="00C53C39" w:rsidP="00C53C39">
      <w:pPr>
        <w:rPr>
          <w:sz w:val="24"/>
          <w:szCs w:val="24"/>
          <w:lang w:val="sr-Cyrl-RS"/>
        </w:rPr>
      </w:pPr>
      <w:r>
        <w:rPr>
          <w:sz w:val="24"/>
          <w:szCs w:val="24"/>
          <w:lang w:val="sr-Cyrl-RS"/>
        </w:rPr>
        <w:tab/>
        <w:t>- на члан 1, који су заједно поднели народни посланици Гордана Чомић, Александра Јерков, Драган Шутановац, Горан Ћирић и Весна Мартиновић;</w:t>
      </w:r>
    </w:p>
    <w:p w:rsidR="00C53C39" w:rsidRDefault="00C53C39" w:rsidP="00C53C39">
      <w:pPr>
        <w:rPr>
          <w:sz w:val="24"/>
          <w:szCs w:val="24"/>
          <w:lang w:val="sr-Cyrl-RS"/>
        </w:rPr>
      </w:pPr>
      <w:r>
        <w:rPr>
          <w:sz w:val="24"/>
          <w:szCs w:val="24"/>
          <w:lang w:val="sr-Cyrl-RS"/>
        </w:rPr>
        <w:tab/>
        <w:t>- на члан 2, који су заједно поднели народни посланици Зоран Живковић и Владимир Павићевић;</w:t>
      </w:r>
    </w:p>
    <w:p w:rsidR="00C53C39" w:rsidRDefault="00C53C39" w:rsidP="00C53C39">
      <w:pPr>
        <w:rPr>
          <w:sz w:val="24"/>
          <w:szCs w:val="24"/>
          <w:lang w:val="sr-Cyrl-RS"/>
        </w:rPr>
      </w:pPr>
      <w:r>
        <w:rPr>
          <w:sz w:val="24"/>
          <w:szCs w:val="24"/>
          <w:lang w:val="sr-Cyrl-RS"/>
        </w:rPr>
        <w:tab/>
        <w:t>- на члан 2, који су заједно поднели народни посланици Гордана Чомић, Александра Јерков, Драган Шутановац, Горан Ћирић и Весна Мартиновић;</w:t>
      </w:r>
    </w:p>
    <w:p w:rsidR="00C53C39" w:rsidRDefault="00C53C39" w:rsidP="00C53C39">
      <w:pPr>
        <w:rPr>
          <w:sz w:val="24"/>
          <w:szCs w:val="24"/>
          <w:lang w:val="sr-Cyrl-RS"/>
        </w:rPr>
      </w:pPr>
      <w:r>
        <w:rPr>
          <w:sz w:val="24"/>
          <w:szCs w:val="24"/>
          <w:lang w:val="sr-Cyrl-RS"/>
        </w:rPr>
        <w:tab/>
        <w:t>- на члан 2, који су заједно поднели народни посланици Александар Сенић, Јанко Веселиновић и Марко Ђуришић;</w:t>
      </w:r>
    </w:p>
    <w:p w:rsidR="00C53C39" w:rsidRDefault="00C53C39" w:rsidP="00C53C39">
      <w:pPr>
        <w:rPr>
          <w:sz w:val="24"/>
          <w:szCs w:val="24"/>
          <w:lang w:val="sr-Cyrl-RS"/>
        </w:rPr>
      </w:pPr>
      <w:r>
        <w:rPr>
          <w:sz w:val="24"/>
          <w:szCs w:val="24"/>
          <w:lang w:val="sr-Cyrl-RS"/>
        </w:rPr>
        <w:tab/>
        <w:t>- на члан 2, који је поднео народни посланик Драган Јовановић;</w:t>
      </w:r>
    </w:p>
    <w:p w:rsidR="00C53C39" w:rsidRDefault="00C53C39" w:rsidP="00C53C39">
      <w:pPr>
        <w:rPr>
          <w:sz w:val="24"/>
          <w:szCs w:val="24"/>
          <w:lang w:val="sr-Cyrl-RS"/>
        </w:rPr>
      </w:pPr>
      <w:r>
        <w:rPr>
          <w:sz w:val="24"/>
          <w:szCs w:val="24"/>
          <w:lang w:val="sr-Cyrl-RS"/>
        </w:rPr>
        <w:tab/>
        <w:t>- на члан 2, који су заједно поднели народни посланици Злата Ђерић и Дубравка Филиповски.</w:t>
      </w:r>
    </w:p>
    <w:p w:rsidR="00C53C39" w:rsidRDefault="00C53C39" w:rsidP="00C53C39">
      <w:pPr>
        <w:rPr>
          <w:sz w:val="24"/>
          <w:szCs w:val="24"/>
          <w:lang w:val="sr-Cyrl-RS"/>
        </w:rPr>
      </w:pPr>
    </w:p>
    <w:p w:rsidR="00C53C39" w:rsidRDefault="00C53C39" w:rsidP="00C53C39">
      <w:pPr>
        <w:rPr>
          <w:sz w:val="24"/>
          <w:szCs w:val="24"/>
          <w:lang w:val="sr-Cyrl-RS"/>
        </w:rPr>
      </w:pPr>
      <w:r>
        <w:rPr>
          <w:sz w:val="24"/>
          <w:szCs w:val="24"/>
          <w:lang w:val="sr-Cyrl-RS"/>
        </w:rPr>
        <w:tab/>
        <w:t xml:space="preserve">За известиоца Одбора на седници Народне скупштине одређена је Александра Томић, председник Одбора. </w:t>
      </w:r>
    </w:p>
    <w:p w:rsidR="00C53C39" w:rsidRDefault="00C53C39" w:rsidP="00C53C39">
      <w:pPr>
        <w:rPr>
          <w:sz w:val="24"/>
          <w:szCs w:val="24"/>
          <w:lang w:val="sr-Cyrl-RS"/>
        </w:rPr>
      </w:pPr>
    </w:p>
    <w:p w:rsidR="00C53C39" w:rsidRDefault="00C53C39" w:rsidP="00C53C39">
      <w:pPr>
        <w:rPr>
          <w:sz w:val="24"/>
          <w:szCs w:val="24"/>
          <w:lang w:val="sr-Cyrl-RS"/>
        </w:rPr>
      </w:pPr>
      <w:r>
        <w:rPr>
          <w:sz w:val="24"/>
          <w:szCs w:val="24"/>
          <w:lang w:val="sr-Cyrl-RS"/>
        </w:rPr>
        <w:tab/>
        <w:t xml:space="preserve">Друга тачка дневног реда – </w:t>
      </w:r>
      <w:r>
        <w:rPr>
          <w:b/>
          <w:sz w:val="24"/>
          <w:szCs w:val="24"/>
          <w:lang w:val="sr-Cyrl-RS"/>
        </w:rPr>
        <w:t>Разно</w:t>
      </w:r>
    </w:p>
    <w:p w:rsidR="00C53C39" w:rsidRDefault="00C53C39" w:rsidP="00C53C39">
      <w:pPr>
        <w:rPr>
          <w:sz w:val="24"/>
          <w:szCs w:val="24"/>
          <w:lang w:val="sr-Cyrl-RS"/>
        </w:rPr>
      </w:pPr>
    </w:p>
    <w:p w:rsidR="00C53C39" w:rsidRDefault="00C53C39" w:rsidP="00C53C39">
      <w:pPr>
        <w:rPr>
          <w:sz w:val="24"/>
          <w:szCs w:val="24"/>
          <w:lang w:val="sr-Cyrl-RS"/>
        </w:rPr>
      </w:pPr>
      <w:r>
        <w:rPr>
          <w:sz w:val="24"/>
          <w:szCs w:val="24"/>
          <w:lang w:val="sr-Cyrl-RS"/>
        </w:rPr>
        <w:tab/>
        <w:t>У оквиру ове тачке дневног реда изнето је да народни посланици треба више да користе усмена и писана стручна мишљења Службе Народне скупштине приликом предлагања измена предлога закона у форми амандмана.</w:t>
      </w:r>
    </w:p>
    <w:p w:rsidR="00C53C39" w:rsidRDefault="00C53C39" w:rsidP="00C53C39">
      <w:pPr>
        <w:rPr>
          <w:sz w:val="24"/>
          <w:szCs w:val="24"/>
          <w:lang w:val="sr-Cyrl-RS"/>
        </w:rPr>
      </w:pPr>
      <w:r>
        <w:rPr>
          <w:sz w:val="24"/>
          <w:szCs w:val="24"/>
          <w:lang w:val="sr-Cyrl-RS"/>
        </w:rPr>
        <w:t xml:space="preserve"> </w:t>
      </w:r>
    </w:p>
    <w:p w:rsidR="00C53C39" w:rsidRDefault="00C53C39" w:rsidP="00C53C39">
      <w:pPr>
        <w:rPr>
          <w:sz w:val="24"/>
          <w:szCs w:val="24"/>
          <w:lang w:val="sr-Cyrl-RS"/>
        </w:rPr>
      </w:pPr>
    </w:p>
    <w:p w:rsidR="00C53C39" w:rsidRDefault="00C53C39" w:rsidP="00C53C39">
      <w:pPr>
        <w:rPr>
          <w:sz w:val="24"/>
          <w:szCs w:val="24"/>
          <w:lang w:val="sr-Cyrl-RS"/>
        </w:rPr>
      </w:pPr>
      <w:r>
        <w:rPr>
          <w:sz w:val="24"/>
          <w:szCs w:val="24"/>
          <w:lang w:val="sr-Cyrl-RS"/>
        </w:rPr>
        <w:tab/>
        <w:t>Седница је закључена у 9,37 часова.</w:t>
      </w:r>
    </w:p>
    <w:p w:rsidR="00C53C39" w:rsidRDefault="00C53C39" w:rsidP="00C53C39">
      <w:pPr>
        <w:rPr>
          <w:sz w:val="24"/>
          <w:szCs w:val="24"/>
          <w:lang w:val="sr-Cyrl-RS"/>
        </w:rPr>
      </w:pPr>
    </w:p>
    <w:p w:rsidR="00C53C39" w:rsidRDefault="00C53C39" w:rsidP="00C53C39">
      <w:pPr>
        <w:rPr>
          <w:sz w:val="24"/>
          <w:szCs w:val="24"/>
          <w:lang w:val="sr-Cyrl-RS"/>
        </w:rPr>
      </w:pPr>
      <w:r>
        <w:rPr>
          <w:sz w:val="24"/>
          <w:szCs w:val="24"/>
          <w:lang w:val="sr-Cyrl-RS"/>
        </w:rPr>
        <w:tab/>
        <w:t xml:space="preserve">Саставни део записника чини обрађен тонски снимак седнице Одбора. </w:t>
      </w:r>
    </w:p>
    <w:p w:rsidR="00C53C39" w:rsidRDefault="00C53C39" w:rsidP="00C53C39">
      <w:pPr>
        <w:rPr>
          <w:sz w:val="24"/>
          <w:szCs w:val="24"/>
          <w:lang w:val="sr-Cyrl-RS"/>
        </w:rPr>
      </w:pPr>
    </w:p>
    <w:p w:rsidR="00C53C39" w:rsidRDefault="00C53C39" w:rsidP="00C53C39">
      <w:pPr>
        <w:rPr>
          <w:sz w:val="24"/>
          <w:szCs w:val="24"/>
          <w:lang w:val="sr-Cyrl-RS"/>
        </w:rPr>
      </w:pPr>
    </w:p>
    <w:p w:rsidR="00C53C39" w:rsidRDefault="00C53C39" w:rsidP="00C53C39">
      <w:pPr>
        <w:rPr>
          <w:sz w:val="24"/>
          <w:szCs w:val="24"/>
          <w:lang w:val="sr-Cyrl-RS"/>
        </w:rPr>
      </w:pPr>
      <w:r>
        <w:rPr>
          <w:sz w:val="24"/>
          <w:szCs w:val="24"/>
          <w:lang w:val="sr-Cyrl-RS"/>
        </w:rPr>
        <w:tab/>
        <w:t xml:space="preserve">СЕКРЕТАР </w:t>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t>ПРЕДСЕДНИК</w:t>
      </w:r>
    </w:p>
    <w:p w:rsidR="00C53C39" w:rsidRDefault="00C53C39" w:rsidP="00C53C39">
      <w:pPr>
        <w:rPr>
          <w:sz w:val="24"/>
          <w:szCs w:val="24"/>
          <w:lang w:val="sr-Cyrl-RS"/>
        </w:rPr>
      </w:pPr>
    </w:p>
    <w:p w:rsidR="00C53C39" w:rsidRDefault="00C53C39" w:rsidP="00C53C39">
      <w:pPr>
        <w:rPr>
          <w:sz w:val="24"/>
          <w:szCs w:val="24"/>
          <w:lang w:val="sr-Cyrl-RS"/>
        </w:rPr>
      </w:pPr>
      <w:r>
        <w:rPr>
          <w:sz w:val="24"/>
          <w:szCs w:val="24"/>
          <w:lang w:val="sr-Cyrl-RS"/>
        </w:rPr>
        <w:t xml:space="preserve">                      Душан Лазић </w:t>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Latn-RS"/>
        </w:rPr>
        <w:t xml:space="preserve">      </w:t>
      </w:r>
      <w:r>
        <w:rPr>
          <w:sz w:val="24"/>
          <w:szCs w:val="24"/>
          <w:lang w:val="sr-Cyrl-RS"/>
        </w:rPr>
        <w:t>др Александра Томић</w:t>
      </w:r>
    </w:p>
    <w:p w:rsidR="00C53C39" w:rsidRDefault="00C53C39" w:rsidP="00C53C39">
      <w:pPr>
        <w:rPr>
          <w:sz w:val="24"/>
          <w:szCs w:val="24"/>
          <w:lang w:val="sr-Cyrl-RS"/>
        </w:rPr>
      </w:pPr>
    </w:p>
    <w:p w:rsidR="00C53C39" w:rsidRDefault="00C53C39" w:rsidP="00C53C39">
      <w:pPr>
        <w:rPr>
          <w:sz w:val="24"/>
          <w:szCs w:val="24"/>
          <w:lang w:val="sr-Cyrl-RS"/>
        </w:rPr>
      </w:pPr>
    </w:p>
    <w:p w:rsidR="00C53C39" w:rsidRDefault="00C53C39" w:rsidP="00C53C39">
      <w:pPr>
        <w:rPr>
          <w:sz w:val="24"/>
          <w:szCs w:val="24"/>
          <w:lang w:val="sr-Cyrl-RS"/>
        </w:rPr>
      </w:pPr>
    </w:p>
    <w:p w:rsidR="00C53C39" w:rsidRDefault="00C53C39" w:rsidP="00C53C39">
      <w:pPr>
        <w:rPr>
          <w:sz w:val="24"/>
          <w:szCs w:val="24"/>
          <w:lang w:val="sr-Cyrl-RS"/>
        </w:rPr>
      </w:pPr>
    </w:p>
    <w:p w:rsidR="00C53C39" w:rsidRDefault="00C53C39" w:rsidP="00C53C39">
      <w:pPr>
        <w:rPr>
          <w:sz w:val="24"/>
          <w:szCs w:val="24"/>
          <w:lang w:val="sr-Cyrl-RS"/>
        </w:rPr>
      </w:pPr>
    </w:p>
    <w:p w:rsidR="00C53C39" w:rsidRDefault="00C53C39" w:rsidP="00C53C39">
      <w:pPr>
        <w:rPr>
          <w:sz w:val="24"/>
          <w:szCs w:val="24"/>
          <w:lang w:val="sr-Cyrl-RS"/>
        </w:rPr>
      </w:pPr>
    </w:p>
    <w:p w:rsidR="00C53C39" w:rsidRDefault="00C53C39" w:rsidP="00C53C39">
      <w:pPr>
        <w:rPr>
          <w:sz w:val="24"/>
          <w:szCs w:val="24"/>
          <w:lang w:val="sr-Cyrl-RS"/>
        </w:rPr>
      </w:pPr>
    </w:p>
    <w:p w:rsidR="00C53C39" w:rsidRDefault="00C53C39" w:rsidP="00C53C39">
      <w:pPr>
        <w:rPr>
          <w:sz w:val="24"/>
          <w:szCs w:val="24"/>
          <w:lang w:val="sr-Cyrl-RS"/>
        </w:rPr>
      </w:pPr>
    </w:p>
    <w:p w:rsidR="00C53C39" w:rsidRDefault="00C53C39" w:rsidP="00C53C39">
      <w:pPr>
        <w:rPr>
          <w:sz w:val="24"/>
          <w:szCs w:val="24"/>
          <w:lang w:val="sr-Cyrl-RS"/>
        </w:rPr>
      </w:pPr>
    </w:p>
    <w:p w:rsidR="00C53C39" w:rsidRDefault="00C53C39" w:rsidP="00C53C39">
      <w:pPr>
        <w:rPr>
          <w:sz w:val="24"/>
          <w:szCs w:val="24"/>
          <w:lang w:val="sr-Cyrl-RS"/>
        </w:rPr>
      </w:pPr>
    </w:p>
    <w:p w:rsidR="00C53C39" w:rsidRDefault="00C53C39" w:rsidP="00C53C39">
      <w:pPr>
        <w:rPr>
          <w:sz w:val="24"/>
          <w:szCs w:val="24"/>
          <w:lang w:val="sr-Latn-RS"/>
        </w:rPr>
      </w:pPr>
    </w:p>
    <w:p w:rsidR="00C53C39" w:rsidRDefault="00C53C39" w:rsidP="00C53C39">
      <w:pPr>
        <w:rPr>
          <w:sz w:val="24"/>
          <w:szCs w:val="24"/>
          <w:lang w:val="sr-Latn-RS"/>
        </w:rPr>
      </w:pPr>
    </w:p>
    <w:p w:rsidR="00C53C39" w:rsidRDefault="00C53C39" w:rsidP="00C53C39"/>
    <w:p w:rsidR="0010124C" w:rsidRDefault="0010124C"/>
    <w:sectPr w:rsidR="0010124C" w:rsidSect="00540C37">
      <w:headerReference w:type="even" r:id="rId7"/>
      <w:headerReference w:type="default" r:id="rId8"/>
      <w:footerReference w:type="even" r:id="rId9"/>
      <w:footerReference w:type="default" r:id="rId10"/>
      <w:headerReference w:type="first" r:id="rId11"/>
      <w:footerReference w:type="first" r:id="rId12"/>
      <w:pgSz w:w="11907" w:h="16840" w:code="9"/>
      <w:pgMar w:top="1418" w:right="1701" w:bottom="1418"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08E" w:rsidRDefault="007E708E">
      <w:r>
        <w:separator/>
      </w:r>
    </w:p>
  </w:endnote>
  <w:endnote w:type="continuationSeparator" w:id="0">
    <w:p w:rsidR="007E708E" w:rsidRDefault="007E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C37" w:rsidRDefault="007E70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C37" w:rsidRDefault="007E70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C37" w:rsidRDefault="007E70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08E" w:rsidRDefault="007E708E">
      <w:r>
        <w:separator/>
      </w:r>
    </w:p>
  </w:footnote>
  <w:footnote w:type="continuationSeparator" w:id="0">
    <w:p w:rsidR="007E708E" w:rsidRDefault="007E7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C37" w:rsidRDefault="00C53C39" w:rsidP="003B566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0C37" w:rsidRDefault="007E70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C37" w:rsidRDefault="00C53C39" w:rsidP="003B566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5F5C">
      <w:rPr>
        <w:rStyle w:val="PageNumber"/>
        <w:noProof/>
      </w:rPr>
      <w:t>3</w:t>
    </w:r>
    <w:r>
      <w:rPr>
        <w:rStyle w:val="PageNumber"/>
      </w:rPr>
      <w:fldChar w:fldCharType="end"/>
    </w:r>
  </w:p>
  <w:p w:rsidR="00540C37" w:rsidRDefault="007E70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C37" w:rsidRDefault="007E70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C39"/>
    <w:rsid w:val="0010124C"/>
    <w:rsid w:val="0032349A"/>
    <w:rsid w:val="006506E3"/>
    <w:rsid w:val="007E708E"/>
    <w:rsid w:val="008C5F5C"/>
    <w:rsid w:val="00B1249A"/>
    <w:rsid w:val="00C53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C39"/>
    <w:pPr>
      <w:widowControl w:val="0"/>
      <w:tabs>
        <w:tab w:val="left" w:pos="1440"/>
      </w:tabs>
      <w:spacing w:after="0" w:line="240" w:lineRule="auto"/>
      <w:jc w:val="both"/>
    </w:pPr>
    <w:rPr>
      <w:rFonts w:ascii="Times New Roman" w:eastAsia="Times New Roman" w:hAnsi="Times New Roman" w:cs="Times New Roman"/>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C39"/>
    <w:pPr>
      <w:tabs>
        <w:tab w:val="clear" w:pos="1440"/>
        <w:tab w:val="center" w:pos="4680"/>
        <w:tab w:val="right" w:pos="9360"/>
      </w:tabs>
    </w:pPr>
  </w:style>
  <w:style w:type="character" w:customStyle="1" w:styleId="HeaderChar">
    <w:name w:val="Header Char"/>
    <w:basedOn w:val="DefaultParagraphFont"/>
    <w:link w:val="Header"/>
    <w:uiPriority w:val="99"/>
    <w:rsid w:val="00C53C39"/>
    <w:rPr>
      <w:rFonts w:ascii="Times New Roman" w:eastAsia="Times New Roman" w:hAnsi="Times New Roman" w:cs="Times New Roman"/>
      <w:sz w:val="26"/>
      <w:szCs w:val="26"/>
      <w:lang w:val="sr-Cyrl-CS"/>
    </w:rPr>
  </w:style>
  <w:style w:type="paragraph" w:styleId="Footer">
    <w:name w:val="footer"/>
    <w:basedOn w:val="Normal"/>
    <w:link w:val="FooterChar"/>
    <w:uiPriority w:val="99"/>
    <w:unhideWhenUsed/>
    <w:rsid w:val="00C53C39"/>
    <w:pPr>
      <w:tabs>
        <w:tab w:val="clear" w:pos="1440"/>
        <w:tab w:val="center" w:pos="4680"/>
        <w:tab w:val="right" w:pos="9360"/>
      </w:tabs>
    </w:pPr>
  </w:style>
  <w:style w:type="character" w:customStyle="1" w:styleId="FooterChar">
    <w:name w:val="Footer Char"/>
    <w:basedOn w:val="DefaultParagraphFont"/>
    <w:link w:val="Footer"/>
    <w:uiPriority w:val="99"/>
    <w:rsid w:val="00C53C39"/>
    <w:rPr>
      <w:rFonts w:ascii="Times New Roman" w:eastAsia="Times New Roman" w:hAnsi="Times New Roman" w:cs="Times New Roman"/>
      <w:sz w:val="26"/>
      <w:szCs w:val="26"/>
      <w:lang w:val="sr-Cyrl-CS"/>
    </w:rPr>
  </w:style>
  <w:style w:type="character" w:styleId="PageNumber">
    <w:name w:val="page number"/>
    <w:basedOn w:val="DefaultParagraphFont"/>
    <w:uiPriority w:val="99"/>
    <w:semiHidden/>
    <w:unhideWhenUsed/>
    <w:rsid w:val="00C53C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C39"/>
    <w:pPr>
      <w:widowControl w:val="0"/>
      <w:tabs>
        <w:tab w:val="left" w:pos="1440"/>
      </w:tabs>
      <w:spacing w:after="0" w:line="240" w:lineRule="auto"/>
      <w:jc w:val="both"/>
    </w:pPr>
    <w:rPr>
      <w:rFonts w:ascii="Times New Roman" w:eastAsia="Times New Roman" w:hAnsi="Times New Roman" w:cs="Times New Roman"/>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C39"/>
    <w:pPr>
      <w:tabs>
        <w:tab w:val="clear" w:pos="1440"/>
        <w:tab w:val="center" w:pos="4680"/>
        <w:tab w:val="right" w:pos="9360"/>
      </w:tabs>
    </w:pPr>
  </w:style>
  <w:style w:type="character" w:customStyle="1" w:styleId="HeaderChar">
    <w:name w:val="Header Char"/>
    <w:basedOn w:val="DefaultParagraphFont"/>
    <w:link w:val="Header"/>
    <w:uiPriority w:val="99"/>
    <w:rsid w:val="00C53C39"/>
    <w:rPr>
      <w:rFonts w:ascii="Times New Roman" w:eastAsia="Times New Roman" w:hAnsi="Times New Roman" w:cs="Times New Roman"/>
      <w:sz w:val="26"/>
      <w:szCs w:val="26"/>
      <w:lang w:val="sr-Cyrl-CS"/>
    </w:rPr>
  </w:style>
  <w:style w:type="paragraph" w:styleId="Footer">
    <w:name w:val="footer"/>
    <w:basedOn w:val="Normal"/>
    <w:link w:val="FooterChar"/>
    <w:uiPriority w:val="99"/>
    <w:unhideWhenUsed/>
    <w:rsid w:val="00C53C39"/>
    <w:pPr>
      <w:tabs>
        <w:tab w:val="clear" w:pos="1440"/>
        <w:tab w:val="center" w:pos="4680"/>
        <w:tab w:val="right" w:pos="9360"/>
      </w:tabs>
    </w:pPr>
  </w:style>
  <w:style w:type="character" w:customStyle="1" w:styleId="FooterChar">
    <w:name w:val="Footer Char"/>
    <w:basedOn w:val="DefaultParagraphFont"/>
    <w:link w:val="Footer"/>
    <w:uiPriority w:val="99"/>
    <w:rsid w:val="00C53C39"/>
    <w:rPr>
      <w:rFonts w:ascii="Times New Roman" w:eastAsia="Times New Roman" w:hAnsi="Times New Roman" w:cs="Times New Roman"/>
      <w:sz w:val="26"/>
      <w:szCs w:val="26"/>
      <w:lang w:val="sr-Cyrl-CS"/>
    </w:rPr>
  </w:style>
  <w:style w:type="character" w:styleId="PageNumber">
    <w:name w:val="page number"/>
    <w:basedOn w:val="DefaultParagraphFont"/>
    <w:uiPriority w:val="99"/>
    <w:semiHidden/>
    <w:unhideWhenUsed/>
    <w:rsid w:val="00C53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Balac</dc:creator>
  <cp:lastModifiedBy>Sanja Sujdovic</cp:lastModifiedBy>
  <cp:revision>10</cp:revision>
  <dcterms:created xsi:type="dcterms:W3CDTF">2014-06-03T07:18:00Z</dcterms:created>
  <dcterms:modified xsi:type="dcterms:W3CDTF">2014-10-30T10:18:00Z</dcterms:modified>
</cp:coreProperties>
</file>